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FF" w:rsidRPr="000825FF" w:rsidRDefault="000825FF" w:rsidP="000825FF">
      <w:pPr>
        <w:shd w:val="clear" w:color="auto" w:fill="C3E5D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Численность </w:t>
      </w:r>
      <w:proofErr w:type="gramStart"/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детей :</w:t>
      </w:r>
      <w:proofErr w:type="gramEnd"/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всего 319 детей. Численность обучающихся, являющихся иностранными гражданами- 0</w:t>
      </w:r>
    </w:p>
    <w:p w:rsidR="000825FF" w:rsidRPr="000825FF" w:rsidRDefault="000825FF" w:rsidP="000825FF">
      <w:pPr>
        <w:shd w:val="clear" w:color="auto" w:fill="C3E5D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Заключенные и планируемые к заключению договора с иностранными и (или) международными организациями по вопросам образования и науки в основном здании и филиале — отсутствуют.</w:t>
      </w:r>
    </w:p>
    <w:p w:rsidR="000825FF" w:rsidRPr="000825FF" w:rsidRDefault="000825FF" w:rsidP="000825FF">
      <w:pPr>
        <w:shd w:val="clear" w:color="auto" w:fill="C3E5DF"/>
        <w:spacing w:after="0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При </w:t>
      </w:r>
      <w:proofErr w:type="gramStart"/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реализации  образовательных</w:t>
      </w:r>
      <w:proofErr w:type="gramEnd"/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программ электронное обучение и дистанционные образовательные технологии не используются.</w:t>
      </w:r>
    </w:p>
    <w:p w:rsidR="000825FF" w:rsidRPr="000825FF" w:rsidRDefault="000825FF" w:rsidP="000825FF">
      <w:pPr>
        <w:shd w:val="clear" w:color="auto" w:fill="C3E5D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В МБДОУ «ДС № 452 г. Челябинска» функционирует 12 </w:t>
      </w:r>
      <w:proofErr w:type="gramStart"/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групп  (</w:t>
      </w:r>
      <w:proofErr w:type="gramEnd"/>
      <w:r w:rsidRPr="000825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из них: 10 групп общеразвивающей направленности; 2 группы компенсирующей направленности для детей с ОВЗ.)  Основной целью деятельности, для которой создано Учреждение, является образовательная деятельность по образовательным программам дошкольного образования, присмотр и уход за детьми.</w:t>
      </w:r>
    </w:p>
    <w:p w:rsidR="000825FF" w:rsidRDefault="000825FF" w:rsidP="00061FD3">
      <w:pPr>
        <w:shd w:val="clear" w:color="auto" w:fill="C3E5D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993300"/>
          <w:sz w:val="21"/>
          <w:szCs w:val="21"/>
          <w:lang w:eastAsia="ru-RU"/>
        </w:rPr>
      </w:pPr>
      <w:bookmarkStart w:id="0" w:name="_GoBack"/>
      <w:bookmarkEnd w:id="0"/>
    </w:p>
    <w:p w:rsidR="00061FD3" w:rsidRPr="00061FD3" w:rsidRDefault="00061FD3" w:rsidP="00061FD3">
      <w:pPr>
        <w:shd w:val="clear" w:color="auto" w:fill="C3E5D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1FD3">
        <w:rPr>
          <w:rFonts w:ascii="Times New Roman" w:eastAsia="Times New Roman" w:hAnsi="Times New Roman" w:cs="Times New Roman"/>
          <w:b/>
          <w:bCs/>
          <w:color w:val="993300"/>
          <w:sz w:val="21"/>
          <w:szCs w:val="21"/>
          <w:lang w:eastAsia="ru-RU"/>
        </w:rPr>
        <w:t>Численность обучающихся по возрастам на 2024-2025 учебный год</w:t>
      </w:r>
    </w:p>
    <w:tbl>
      <w:tblPr>
        <w:tblW w:w="9152" w:type="dxa"/>
        <w:tblCellSpacing w:w="15" w:type="dxa"/>
        <w:tblInd w:w="-745" w:type="dxa"/>
        <w:shd w:val="clear" w:color="auto" w:fill="C3E5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063"/>
        <w:gridCol w:w="2123"/>
        <w:gridCol w:w="1258"/>
        <w:gridCol w:w="1675"/>
        <w:gridCol w:w="1746"/>
      </w:tblGrid>
      <w:tr w:rsidR="00061FD3" w:rsidRPr="00061FD3" w:rsidTr="00061FD3">
        <w:trPr>
          <w:trHeight w:val="1386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Направленность группы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группы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Возрастная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категория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Предельная наполняемость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Площадь группового помещения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младшая « Гуленьки»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2-3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55,8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 младшая  « Веселые ребята»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2-3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49,9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младшая »  Зайки»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3-4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II младшая « Ладушки»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3-4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«Рябинка»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4-5лет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средняя «Почемучки»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4-5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061FD3" w:rsidRPr="00061FD3" w:rsidTr="00061FD3">
        <w:trPr>
          <w:trHeight w:val="1386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старшая « Дружная семейка»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5-6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Старшая «  Росинка»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6-7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48,6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подготовительная «Кораблик»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6-7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50,2</w:t>
            </w:r>
          </w:p>
        </w:tc>
      </w:tr>
      <w:tr w:rsidR="00061FD3" w:rsidRPr="00061FD3" w:rsidTr="00061FD3">
        <w:trPr>
          <w:trHeight w:val="1386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общеразвивающая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Подготовительная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ru-RU"/>
              </w:rPr>
              <w:t>» Фантазеры»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6-7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53,9</w:t>
            </w:r>
          </w:p>
        </w:tc>
      </w:tr>
      <w:tr w:rsidR="00061FD3" w:rsidRPr="00061FD3" w:rsidTr="00061FD3">
        <w:trPr>
          <w:trHeight w:val="693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компенсирующая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старшая « Колокольчик»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5-6 лет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55,1</w:t>
            </w:r>
          </w:p>
        </w:tc>
      </w:tr>
      <w:tr w:rsidR="00061FD3" w:rsidRPr="00061FD3" w:rsidTr="00061FD3">
        <w:trPr>
          <w:trHeight w:val="1849"/>
          <w:tblCellSpacing w:w="15" w:type="dxa"/>
        </w:trPr>
        <w:tc>
          <w:tcPr>
            <w:tcW w:w="242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3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компенсирующая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93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разновозрастная   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 Солнышко</w:t>
            </w:r>
            <w:proofErr w:type="gramEnd"/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28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3-7 лет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5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061FD3" w:rsidRPr="00061FD3" w:rsidRDefault="00061FD3" w:rsidP="00061FD3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C3E5DF"/>
            <w:vAlign w:val="center"/>
            <w:hideMark/>
          </w:tcPr>
          <w:p w:rsidR="00061FD3" w:rsidRPr="00061FD3" w:rsidRDefault="00061FD3" w:rsidP="00061F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061F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50,7</w:t>
            </w:r>
          </w:p>
        </w:tc>
      </w:tr>
    </w:tbl>
    <w:p w:rsidR="00ED4359" w:rsidRDefault="00ED4359"/>
    <w:sectPr w:rsidR="00ED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D3"/>
    <w:rsid w:val="00061FD3"/>
    <w:rsid w:val="000825FF"/>
    <w:rsid w:val="00E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6CCE"/>
  <w15:chartTrackingRefBased/>
  <w15:docId w15:val="{C60BCDEC-B9B8-47A0-B62A-8AA448C6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2025-03-03T07:12:00Z</dcterms:created>
  <dcterms:modified xsi:type="dcterms:W3CDTF">2025-03-03T07:27:00Z</dcterms:modified>
</cp:coreProperties>
</file>